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bookmarkStart w:id="0" w:name="_GoBack"/>
      <w:bookmarkEnd w:id="0"/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Zateplení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bytového domu 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Bedřichov č. p. </w:t>
      </w:r>
      <w:r w:rsidR="002D6E16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47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,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Špindler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ův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Mlýn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Špindlerův Mlýn je vlastníkem objektu č. p. </w:t>
      </w:r>
      <w:r w:rsidR="002D6E16">
        <w:rPr>
          <w:rFonts w:ascii="Calibri" w:hAnsi="Calibri" w:cs="Calibri"/>
        </w:rPr>
        <w:t>47</w:t>
      </w:r>
      <w:r>
        <w:rPr>
          <w:rFonts w:ascii="Calibri" w:hAnsi="Calibri" w:cs="Calibri"/>
        </w:rPr>
        <w:t xml:space="preserve">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 xml:space="preserve">podle provedeného měření energetické náročnosti budovy zařazen do energetické třídy </w:t>
      </w:r>
      <w:r w:rsidR="00BD7C0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, tedy </w:t>
      </w:r>
      <w:r w:rsidR="00BD7C0C">
        <w:rPr>
          <w:rFonts w:ascii="Calibri" w:hAnsi="Calibri" w:cs="Calibri"/>
        </w:rPr>
        <w:t>velmi</w:t>
      </w:r>
      <w:r>
        <w:rPr>
          <w:rFonts w:ascii="Calibri" w:hAnsi="Calibri" w:cs="Calibri"/>
        </w:rPr>
        <w:t xml:space="preserve"> nehospodárné. Tepelné ztráty objektu jsou obrovské a provoz budovy tudíž nákladný, nehospodárný a zatěžující životní prostředí</w:t>
      </w:r>
      <w:r w:rsidR="00BD7C0C">
        <w:rPr>
          <w:rFonts w:ascii="Calibri" w:hAnsi="Calibri" w:cs="Calibri"/>
        </w:rPr>
        <w:t>, navíc se v objektu objevují i plísně</w:t>
      </w:r>
      <w:r>
        <w:rPr>
          <w:rFonts w:ascii="Calibri" w:hAnsi="Calibri" w:cs="Calibri"/>
        </w:rPr>
        <w:t>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 w:rsidR="002D6E16">
        <w:rPr>
          <w:rFonts w:ascii="Calibri" w:hAnsi="Calibri" w:cs="Calibri"/>
        </w:rPr>
        <w:t>47</w:t>
      </w:r>
      <w:r>
        <w:rPr>
          <w:rFonts w:ascii="Calibri" w:hAnsi="Calibri" w:cs="Calibri"/>
        </w:rPr>
        <w:t xml:space="preserve">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 xml:space="preserve">budou zatepleny stropní konstrukce 1. podzemního i 2. nadzemního podlaží, bude provedena výměna stávajících oken a vchodových dveří </w:t>
      </w:r>
      <w:r w:rsidR="006B44DB">
        <w:rPr>
          <w:rFonts w:ascii="Calibri" w:hAnsi="Calibri" w:cs="Calibri"/>
        </w:rPr>
        <w:t xml:space="preserve">do suterénu </w:t>
      </w:r>
      <w:r>
        <w:rPr>
          <w:rFonts w:ascii="Calibri" w:hAnsi="Calibri" w:cs="Calibri"/>
        </w:rPr>
        <w:t>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 xml:space="preserve">je zlepšení tepelně technických parametrů stavebních konstrukcí bytového domu Bedřichov č. p. </w:t>
      </w:r>
      <w:r w:rsidR="002D6E16">
        <w:rPr>
          <w:rFonts w:ascii="Calibri" w:hAnsi="Calibri" w:cs="Calibri"/>
        </w:rPr>
        <w:t>47</w:t>
      </w:r>
      <w:r w:rsidR="00AB3E08">
        <w:rPr>
          <w:rFonts w:ascii="Calibri" w:hAnsi="Calibri" w:cs="Calibri"/>
        </w:rPr>
        <w:t xml:space="preserve">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</w:t>
      </w:r>
      <w:r w:rsidR="00DE7A2D">
        <w:rPr>
          <w:rFonts w:ascii="Calibri" w:hAnsi="Calibri" w:cs="Calibri"/>
        </w:rPr>
        <w:t>ění a ohřev teplé užitkové vody, dojde k celkové úspoře dodané energie o 6</w:t>
      </w:r>
      <w:r w:rsidR="000F0E8C">
        <w:rPr>
          <w:rFonts w:ascii="Calibri" w:hAnsi="Calibri" w:cs="Calibri"/>
        </w:rPr>
        <w:t>8,</w:t>
      </w:r>
      <w:r w:rsidR="002D6E16">
        <w:rPr>
          <w:rFonts w:ascii="Calibri" w:hAnsi="Calibri" w:cs="Calibri"/>
        </w:rPr>
        <w:t>61</w:t>
      </w:r>
      <w:r w:rsidR="00DE7A2D">
        <w:rPr>
          <w:rFonts w:ascii="Calibri" w:hAnsi="Calibri" w:cs="Calibri"/>
        </w:rPr>
        <w:t>%,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</w:t>
      </w:r>
      <w:r w:rsidR="00BD7C0C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BD7C0C">
        <w:rPr>
          <w:rFonts w:ascii="Calibri" w:hAnsi="Calibri" w:cs="Calibri"/>
        </w:rPr>
        <w:t>78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>ENERGETICKÉ ÚSPORY V BYTOVÝCH DOMECH II</w:t>
      </w:r>
      <w:r w:rsidR="00D00D1B">
        <w:rPr>
          <w:rFonts w:ascii="Calibri" w:hAnsi="Calibri" w:cs="Calibri"/>
        </w:rPr>
        <w:t>I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je z </w:t>
      </w:r>
      <w:r w:rsidR="00D00D1B">
        <w:rPr>
          <w:rFonts w:ascii="Calibri" w:hAnsi="Calibri" w:cs="Calibri"/>
        </w:rPr>
        <w:t>4</w:t>
      </w:r>
      <w:r w:rsidR="00716333">
        <w:rPr>
          <w:rFonts w:ascii="Calibri" w:hAnsi="Calibri" w:cs="Calibri"/>
        </w:rPr>
        <w:t>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0F0E8C"/>
    <w:rsid w:val="00115133"/>
    <w:rsid w:val="001621B2"/>
    <w:rsid w:val="00244455"/>
    <w:rsid w:val="00245D06"/>
    <w:rsid w:val="002B56BE"/>
    <w:rsid w:val="002D6E16"/>
    <w:rsid w:val="003214DB"/>
    <w:rsid w:val="003A1D4A"/>
    <w:rsid w:val="003D3C8B"/>
    <w:rsid w:val="00535B3E"/>
    <w:rsid w:val="005366AB"/>
    <w:rsid w:val="00553E35"/>
    <w:rsid w:val="005F60B3"/>
    <w:rsid w:val="006B44DB"/>
    <w:rsid w:val="006C097C"/>
    <w:rsid w:val="00716333"/>
    <w:rsid w:val="007865AB"/>
    <w:rsid w:val="00843A99"/>
    <w:rsid w:val="009E0A9B"/>
    <w:rsid w:val="009F5BE2"/>
    <w:rsid w:val="00A1172B"/>
    <w:rsid w:val="00A52F55"/>
    <w:rsid w:val="00A959E6"/>
    <w:rsid w:val="00AB3E08"/>
    <w:rsid w:val="00AD5AF6"/>
    <w:rsid w:val="00B30D4E"/>
    <w:rsid w:val="00B44F2F"/>
    <w:rsid w:val="00BD45B6"/>
    <w:rsid w:val="00BD7C0C"/>
    <w:rsid w:val="00C47749"/>
    <w:rsid w:val="00D00D1B"/>
    <w:rsid w:val="00D225CB"/>
    <w:rsid w:val="00DE7A2D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Staruchova</cp:lastModifiedBy>
  <cp:revision>2</cp:revision>
  <cp:lastPrinted>2018-11-16T14:22:00Z</cp:lastPrinted>
  <dcterms:created xsi:type="dcterms:W3CDTF">2020-11-25T12:20:00Z</dcterms:created>
  <dcterms:modified xsi:type="dcterms:W3CDTF">2020-11-25T12:20:00Z</dcterms:modified>
</cp:coreProperties>
</file>